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2C4" w:rsidRDefault="00AA5401" w:rsidP="00C912C4">
      <w:pPr>
        <w:pStyle w:val="Naslov1"/>
        <w:numPr>
          <w:ilvl w:val="0"/>
          <w:numId w:val="0"/>
        </w:numPr>
        <w:tabs>
          <w:tab w:val="left" w:pos="708"/>
        </w:tabs>
        <w:ind w:left="432" w:hanging="432"/>
        <w:jc w:val="left"/>
        <w:rPr>
          <w:rFonts w:asciiTheme="minorHAnsi" w:hAnsiTheme="minorHAnsi"/>
          <w:sz w:val="28"/>
          <w:szCs w:val="28"/>
        </w:rPr>
      </w:pPr>
      <w:bookmarkStart w:id="0" w:name="_Toc297276212"/>
      <w:bookmarkStart w:id="1" w:name="_GoBack"/>
      <w:bookmarkEnd w:id="1"/>
      <w:r>
        <w:rPr>
          <w:rFonts w:asciiTheme="minorHAnsi" w:hAnsiTheme="minorHAnsi"/>
          <w:sz w:val="28"/>
          <w:szCs w:val="28"/>
        </w:rPr>
        <w:t xml:space="preserve">OBR </w:t>
      </w:r>
      <w:r w:rsidR="006A4D24">
        <w:rPr>
          <w:rFonts w:asciiTheme="minorHAnsi" w:hAnsiTheme="minorHAnsi"/>
          <w:sz w:val="28"/>
          <w:szCs w:val="28"/>
        </w:rPr>
        <w:t>4</w:t>
      </w:r>
      <w:r>
        <w:rPr>
          <w:rFonts w:asciiTheme="minorHAnsi" w:hAnsiTheme="minorHAnsi"/>
          <w:sz w:val="28"/>
          <w:szCs w:val="28"/>
        </w:rPr>
        <w:t>_</w:t>
      </w:r>
      <w:r w:rsidR="006A4D24">
        <w:rPr>
          <w:rFonts w:asciiTheme="minorHAnsi" w:hAnsiTheme="minorHAnsi"/>
          <w:sz w:val="28"/>
          <w:szCs w:val="28"/>
        </w:rPr>
        <w:t>3</w:t>
      </w:r>
      <w:r>
        <w:rPr>
          <w:rFonts w:asciiTheme="minorHAnsi" w:hAnsiTheme="minorHAnsi"/>
          <w:sz w:val="28"/>
          <w:szCs w:val="28"/>
        </w:rPr>
        <w:t xml:space="preserve">  </w:t>
      </w:r>
      <w:bookmarkEnd w:id="0"/>
      <w:r w:rsidR="006A4D24">
        <w:rPr>
          <w:rFonts w:asciiTheme="minorHAnsi" w:hAnsiTheme="minorHAnsi"/>
          <w:sz w:val="28"/>
          <w:szCs w:val="28"/>
        </w:rPr>
        <w:t>NAVODILA ZA IZPOLNITEV PREDRAČUNA</w:t>
      </w:r>
    </w:p>
    <w:p w:rsidR="00C912C4" w:rsidRDefault="00C912C4" w:rsidP="00C912C4">
      <w:pPr>
        <w:rPr>
          <w:rFonts w:asciiTheme="minorHAnsi" w:hAnsiTheme="minorHAnsi"/>
          <w:b/>
          <w:sz w:val="24"/>
          <w:szCs w:val="24"/>
        </w:rPr>
      </w:pPr>
    </w:p>
    <w:p w:rsidR="00C912C4" w:rsidRDefault="00C912C4" w:rsidP="00C912C4">
      <w:pPr>
        <w:rPr>
          <w:rFonts w:asciiTheme="minorHAnsi" w:hAnsiTheme="minorHAnsi"/>
          <w:b/>
          <w:sz w:val="24"/>
          <w:szCs w:val="24"/>
        </w:rPr>
      </w:pPr>
    </w:p>
    <w:p w:rsidR="00C912C4" w:rsidRDefault="00C912C4" w:rsidP="00C912C4">
      <w:pPr>
        <w:spacing w:line="360" w:lineRule="auto"/>
        <w:rPr>
          <w:rFonts w:asciiTheme="minorHAnsi" w:hAnsiTheme="minorHAnsi"/>
          <w:sz w:val="24"/>
          <w:szCs w:val="24"/>
        </w:rPr>
      </w:pPr>
      <w:r>
        <w:rPr>
          <w:rFonts w:asciiTheme="minorHAnsi" w:hAnsiTheme="minorHAnsi"/>
          <w:b/>
          <w:sz w:val="24"/>
          <w:szCs w:val="24"/>
        </w:rPr>
        <w:t>PONUDNIK:</w:t>
      </w:r>
      <w:r>
        <w:rPr>
          <w:rFonts w:asciiTheme="minorHAnsi" w:hAnsiTheme="minorHAnsi"/>
          <w:sz w:val="24"/>
          <w:szCs w:val="24"/>
        </w:rPr>
        <w:t xml:space="preserve"> ____________________________________________________________________________________________________________________________________________________</w:t>
      </w:r>
    </w:p>
    <w:p w:rsidR="00C912C4" w:rsidRDefault="00C912C4" w:rsidP="00C912C4">
      <w:pPr>
        <w:rPr>
          <w:rFonts w:asciiTheme="minorHAnsi" w:hAnsiTheme="minorHAnsi"/>
          <w:b/>
          <w:sz w:val="24"/>
          <w:szCs w:val="24"/>
        </w:rPr>
      </w:pPr>
    </w:p>
    <w:p w:rsidR="00C912C4" w:rsidRDefault="00C912C4" w:rsidP="00C912C4">
      <w:pPr>
        <w:rPr>
          <w:rFonts w:asciiTheme="minorHAnsi" w:hAnsiTheme="minorHAnsi" w:cs="Arial"/>
          <w:b/>
          <w:sz w:val="26"/>
          <w:szCs w:val="26"/>
        </w:rPr>
      </w:pPr>
      <w:r>
        <w:rPr>
          <w:rFonts w:asciiTheme="minorHAnsi" w:hAnsiTheme="minorHAnsi" w:cs="Arial"/>
          <w:b/>
          <w:sz w:val="26"/>
          <w:szCs w:val="26"/>
        </w:rPr>
        <w:t xml:space="preserve">Predmet javnega naročila:  </w:t>
      </w:r>
      <w:r w:rsidR="00AA5401" w:rsidRPr="00AA5401">
        <w:rPr>
          <w:rFonts w:asciiTheme="minorHAnsi" w:hAnsiTheme="minorHAnsi" w:cs="Arial"/>
          <w:b/>
          <w:sz w:val="26"/>
          <w:szCs w:val="26"/>
        </w:rPr>
        <w:t>OSKRBA Z ZOBOZDRAVSTVENIM POTROŠNIM MATERIALOM</w:t>
      </w:r>
    </w:p>
    <w:p w:rsidR="00C912C4" w:rsidRDefault="00C912C4" w:rsidP="00C912C4">
      <w:pPr>
        <w:rPr>
          <w:rFonts w:asciiTheme="minorHAnsi" w:hAnsiTheme="minorHAnsi" w:cs="Arial"/>
          <w:b/>
          <w:sz w:val="26"/>
          <w:szCs w:val="26"/>
        </w:rPr>
      </w:pPr>
    </w:p>
    <w:p w:rsidR="00B049AD" w:rsidRDefault="00B049AD" w:rsidP="00C912C4">
      <w:pPr>
        <w:rPr>
          <w:rFonts w:asciiTheme="minorHAnsi" w:hAnsiTheme="minorHAnsi" w:cs="Arial"/>
          <w:b/>
          <w:sz w:val="26"/>
          <w:szCs w:val="26"/>
        </w:rPr>
      </w:pPr>
    </w:p>
    <w:p w:rsidR="00B049AD" w:rsidRPr="00B049AD" w:rsidRDefault="00B049AD" w:rsidP="00B049AD">
      <w:pPr>
        <w:rPr>
          <w:rFonts w:asciiTheme="minorHAnsi" w:hAnsiTheme="minorHAnsi" w:cs="Arial"/>
          <w:b/>
          <w:sz w:val="26"/>
          <w:szCs w:val="26"/>
        </w:rPr>
      </w:pPr>
      <w:r w:rsidRPr="00B049AD">
        <w:rPr>
          <w:rFonts w:asciiTheme="minorHAnsi" w:hAnsiTheme="minorHAnsi" w:cs="Arial"/>
          <w:b/>
          <w:sz w:val="26"/>
          <w:szCs w:val="26"/>
        </w:rPr>
        <w:t>N</w:t>
      </w:r>
      <w:r>
        <w:rPr>
          <w:rFonts w:asciiTheme="minorHAnsi" w:hAnsiTheme="minorHAnsi" w:cs="Arial"/>
          <w:b/>
          <w:sz w:val="26"/>
          <w:szCs w:val="26"/>
        </w:rPr>
        <w:t>avodila kako priti do uporabniš</w:t>
      </w:r>
      <w:r w:rsidRPr="00B049AD">
        <w:rPr>
          <w:rFonts w:asciiTheme="minorHAnsi" w:hAnsiTheme="minorHAnsi" w:cs="Arial"/>
          <w:b/>
          <w:sz w:val="26"/>
          <w:szCs w:val="26"/>
        </w:rPr>
        <w:t>k</w:t>
      </w:r>
      <w:r>
        <w:rPr>
          <w:rFonts w:asciiTheme="minorHAnsi" w:hAnsiTheme="minorHAnsi" w:cs="Arial"/>
          <w:b/>
          <w:sz w:val="26"/>
          <w:szCs w:val="26"/>
        </w:rPr>
        <w:t>e</w:t>
      </w:r>
      <w:r w:rsidRPr="00B049AD">
        <w:rPr>
          <w:rFonts w:asciiTheme="minorHAnsi" w:hAnsiTheme="minorHAnsi" w:cs="Arial"/>
          <w:b/>
          <w:sz w:val="26"/>
          <w:szCs w:val="26"/>
        </w:rPr>
        <w:t>ga imena in gesla.</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Specifikacija artiklov je dostopna preko internetnega naslova naročnika: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http://193.77.169.100/gosoftweb/index.php?page=wpJrObvestiloSeznam</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Zainteresirani ponudniki pridobijo dostop do spletne aplikacije (Go-</w:t>
      </w:r>
      <w:proofErr w:type="spellStart"/>
      <w:r w:rsidRPr="00B049AD">
        <w:rPr>
          <w:rFonts w:asciiTheme="minorHAnsi" w:hAnsiTheme="minorHAnsi" w:cs="Arial"/>
          <w:sz w:val="26"/>
          <w:szCs w:val="26"/>
        </w:rPr>
        <w:t>Soft</w:t>
      </w:r>
      <w:proofErr w:type="spellEnd"/>
      <w:r w:rsidRPr="00B049AD">
        <w:rPr>
          <w:rFonts w:asciiTheme="minorHAnsi" w:hAnsiTheme="minorHAnsi" w:cs="Arial"/>
          <w:sz w:val="26"/>
          <w:szCs w:val="26"/>
        </w:rPr>
        <w:t xml:space="preserve">)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Naslov za pridobitev gesla je: mirjana.stanic@zdzv-ng.si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Naročnik bo zainteresiranim udeležencem posredoval uporabniška imena in gesla po elektronski pošti v roku 3 delovnih dni od posredovanja zahteve.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Uporabnik mora zaradi zavarovanja svoje ponudbe geslo spremeniti.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Ponudnik lahko predloži ponudbo za posamezen sklop oziroma skupino blaga, več sklopov oziroma skupin blaga ali za vse sklope oziroma skupine skupaj, s tem, da mora biti posamezna skupina, ponujena v celoti – ponujeni morajo biti vsi artikli v skupini.</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Navodila za delo z aplikacijo</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NAVODILA ZA DELO S PROGRAMOM GO-SOFT</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1.</w:t>
      </w:r>
      <w:r w:rsidRPr="00B049AD">
        <w:rPr>
          <w:rFonts w:asciiTheme="minorHAnsi" w:hAnsiTheme="minorHAnsi" w:cs="Arial"/>
          <w:sz w:val="26"/>
          <w:szCs w:val="26"/>
        </w:rPr>
        <w:tab/>
        <w:t>Obvestila</w:t>
      </w:r>
      <w:r w:rsidRPr="00B049AD">
        <w:rPr>
          <w:rFonts w:asciiTheme="minorHAnsi" w:hAnsiTheme="minorHAnsi" w:cs="Arial"/>
          <w:sz w:val="26"/>
          <w:szCs w:val="26"/>
        </w:rPr>
        <w:tab/>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Osrednji del strani je namenjen prikazu zadnjih 10 obvestil in sicer so to splošna </w:t>
      </w:r>
      <w:r w:rsidRPr="00B049AD">
        <w:rPr>
          <w:rFonts w:asciiTheme="minorHAnsi" w:hAnsiTheme="minorHAnsi" w:cs="Arial"/>
          <w:sz w:val="26"/>
          <w:szCs w:val="26"/>
        </w:rPr>
        <w:lastRenderedPageBreak/>
        <w:t>sporočila namenjena uporabnikom modula 'Javni razpisi' ter obvestila, da je dostop do določenega javnega razpisa omogočen.</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Področja: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Javni razpisi pripadajo določenemu področju. Z izborom področja dobimo seznam tistih javnih razpisov, ki se nanašajo na izbrano področje.</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Ostali uporabniki: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Prikaz uporabnikov s strani podjetja, ki imajo omogočen dostop do aplikacije. Če želite, da kateri od navedenih uporabnikov nima več pravice do dostopa, je potrebno o tem nemudoma obvestiti kontaktno osebo na strani izvajalca javnega razpisa.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POGOSTA VPRAŠANJA: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Zakaj ne vidim mojega javnega razpisa?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Kje lahko natisnem razpis?</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Kako vem, da so podatki vpisani?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Kaj moram obvezno preveriti pred zaključkom javnega razpisa?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2.</w:t>
      </w:r>
      <w:r w:rsidRPr="00B049AD">
        <w:rPr>
          <w:rFonts w:asciiTheme="minorHAnsi" w:hAnsiTheme="minorHAnsi" w:cs="Arial"/>
          <w:sz w:val="26"/>
          <w:szCs w:val="26"/>
        </w:rPr>
        <w:tab/>
        <w:t>Seznam javnih razpisov</w:t>
      </w:r>
      <w:r w:rsidRPr="00B049AD">
        <w:rPr>
          <w:rFonts w:asciiTheme="minorHAnsi" w:hAnsiTheme="minorHAnsi" w:cs="Arial"/>
          <w:sz w:val="26"/>
          <w:szCs w:val="26"/>
        </w:rPr>
        <w:tab/>
        <w:t xml:space="preserv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 osrednji strani so prikazani javni razpisi izbranega področja.</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ISKANJE JAVNIH RAZPISOV: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V navigatorju se nahajajo polja za iskanje željenega javnega razpisa tako za pregled že </w:t>
      </w:r>
      <w:proofErr w:type="spellStart"/>
      <w:r w:rsidRPr="00B049AD">
        <w:rPr>
          <w:rFonts w:asciiTheme="minorHAnsi" w:hAnsiTheme="minorHAnsi" w:cs="Arial"/>
          <w:sz w:val="26"/>
          <w:szCs w:val="26"/>
        </w:rPr>
        <w:t>vnešenih</w:t>
      </w:r>
      <w:proofErr w:type="spellEnd"/>
      <w:r w:rsidRPr="00B049AD">
        <w:rPr>
          <w:rFonts w:asciiTheme="minorHAnsi" w:hAnsiTheme="minorHAnsi" w:cs="Arial"/>
          <w:sz w:val="26"/>
          <w:szCs w:val="26"/>
        </w:rPr>
        <w:t xml:space="preserve"> podatkov na preteklih javnih razpisih, kot tudi za iskanje razpisanega (objavljenega) javnega razpisa, za katerega želimo vnesti podatke.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Kriteriji, po katerem lahko iščemo javne razpise so:</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Šifra javnega razpisa,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Naziv: za nadomeščanje enega ali več neznanih podatkov uporabljamo znak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Področje: izberemo med danimi področji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trenutni datum in ura, na katerega je omogočen vnos podatkov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Status javnega razpisa: izbiramo med danimi statusi in sicer so pomembni naslednji statusi: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Objavljen: za objavljene javne razpise lahko vnašamo podatke (če je trenutni datum in ura manjši od datuma in ure, do katerega lahko vnašamo podatke!)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Za pregled pretekih javnih razpisov pa lahko izberemo ostale statuse: V obdelavi, Aktiven oz. Končan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GUMBI: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Išči: s pritiskom na gumb Išči dobimo na osrednji strani tiste javne razpise, ki ustrezajo </w:t>
      </w:r>
      <w:r w:rsidRPr="00B049AD">
        <w:rPr>
          <w:rFonts w:asciiTheme="minorHAnsi" w:hAnsiTheme="minorHAnsi" w:cs="Arial"/>
          <w:sz w:val="26"/>
          <w:szCs w:val="26"/>
        </w:rPr>
        <w:lastRenderedPageBreak/>
        <w:t>iskalnim pogojem/kriterijem.</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*Iskalne pogoje/kriterije ni nujno potrebno vnašati, uporabljajo se samo za lažje iskanje javnih razpisov.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IZBOR ŽELJENEGA JAVNEGA RAZPISA: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S klikom na šifro javnega razpisa na osrednji strani določimo aktivni javni razpis, za katerega bomo vnašali / pregledovali podatke.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3.</w:t>
      </w:r>
      <w:r w:rsidRPr="00B049AD">
        <w:rPr>
          <w:rFonts w:asciiTheme="minorHAnsi" w:hAnsiTheme="minorHAnsi" w:cs="Arial"/>
          <w:sz w:val="26"/>
          <w:szCs w:val="26"/>
        </w:rPr>
        <w:tab/>
        <w:t>Seznam artiklov</w:t>
      </w:r>
      <w:r w:rsidRPr="00B049AD">
        <w:rPr>
          <w:rFonts w:asciiTheme="minorHAnsi" w:hAnsiTheme="minorHAnsi" w:cs="Arial"/>
          <w:sz w:val="26"/>
          <w:szCs w:val="26"/>
        </w:rPr>
        <w:tab/>
        <w:t xml:space="preserve">  </w:t>
      </w:r>
      <w:r w:rsidRPr="00B049AD">
        <w:rPr>
          <w:rFonts w:asciiTheme="minorHAnsi" w:hAnsiTheme="minorHAnsi" w:cs="Arial"/>
          <w:sz w:val="26"/>
          <w:szCs w:val="26"/>
        </w:rPr>
        <w:cr/>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SEZNAM ARTIKLOV IZBRANEGA JAVNEGA RAZPISA: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Ob izboru javnega razpisa je potrebno v navigatorju izbrati željeno skupino aktivnega javnega razpisa, za katerega želimo vnašati/pregledovati podatke. S klikom na šifro skupine dobimo na osrednji strani seznam nadomestnih artiklov in artiklov, ki pripadajo izbrani skupini.</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ISKANJE ARTIKLOV ZNOTRAJ IZBRANE SKUPINE: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V navigatorju se nahajajo polja za iskanje artiklov za izbrano skupino.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Kriteriji, po katerem lahko iščemo artikle so:</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Artikel: delovna šifra artikla (lahko vnesemo samo del šifre)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Naziv artikla (ime artikla): za nadomeščanje enega ali več neznanih podatkov uporabljamo znak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Tip artikla: izbiramo lahko med naslednji tipi: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Vse: vsi artikli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Artikel: vneseni točno razpisani artikli po kataloški številki in proizvajalcu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Artikel in nadomestek: vneseni tako razpisani artikli kot nadomestni artikli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Nadomestek: vneseni nadomestni artikli (in ne točno določen razpisan artikel po kataloški številki in proizvajalcu)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Ne ponujam: artikli, za katere niste vnesli še podatkov o cenah oz. podatki o ponujenem artiklu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GUMBI: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Išči: s pritiskom na gumb Išči dobimo na osrednji strani tiste artikle, ki ustrezajo iskalnim pogojem/kriterijem.</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Artikle lahko po kriterijih iščemo šele potem, ko smo že izbrali skupino artiklov.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*Iskalne pogoje/kriterije ni nujno potrebno vnašati, uporabljajo se samo za lažje iskanje artiklov.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lastRenderedPageBreak/>
        <w:t>PRIKAZ SKUPIN:</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Ob skupinah je prikaz signala (barva) ali smo za določeno skupino vpisali vse potrebne podatke: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Tipi signalov: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Siva barva: ni </w:t>
      </w:r>
      <w:proofErr w:type="spellStart"/>
      <w:r w:rsidRPr="00B049AD">
        <w:rPr>
          <w:rFonts w:asciiTheme="minorHAnsi" w:hAnsiTheme="minorHAnsi" w:cs="Arial"/>
          <w:sz w:val="26"/>
          <w:szCs w:val="26"/>
        </w:rPr>
        <w:t>vnešenega</w:t>
      </w:r>
      <w:proofErr w:type="spellEnd"/>
      <w:r w:rsidRPr="00B049AD">
        <w:rPr>
          <w:rFonts w:asciiTheme="minorHAnsi" w:hAnsiTheme="minorHAnsi" w:cs="Arial"/>
          <w:sz w:val="26"/>
          <w:szCs w:val="26"/>
        </w:rPr>
        <w:t xml:space="preserve"> nobenega podatka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Rdeča barva: smo vnesli določene podatke, a so podatki nepopolni (nismo vnesli vseh artiklov oz. njihovih nadomestkov znotraj posamezne skupine)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Zelena barva: vsi podatki so pravilno </w:t>
      </w:r>
      <w:proofErr w:type="spellStart"/>
      <w:r w:rsidRPr="00B049AD">
        <w:rPr>
          <w:rFonts w:asciiTheme="minorHAnsi" w:hAnsiTheme="minorHAnsi" w:cs="Arial"/>
          <w:sz w:val="26"/>
          <w:szCs w:val="26"/>
        </w:rPr>
        <w:t>vnešeni</w:t>
      </w:r>
      <w:proofErr w:type="spellEnd"/>
      <w:r w:rsidRPr="00B049AD">
        <w:rPr>
          <w:rFonts w:asciiTheme="minorHAnsi" w:hAnsiTheme="minorHAnsi" w:cs="Arial"/>
          <w:sz w:val="26"/>
          <w:szCs w:val="26"/>
        </w:rPr>
        <w:t xml:space="preserve"> - podali smo podatke za vse razpisane artikle oz. njihove nadomestke.</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IZBOR SKUPINE ARTIKLOV: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Ob izboru skupine se v osrednjem oknu prikažejo artikli, ki pripadajo izbrani skupini. Artikli so razvrščeni po grupah in sicer na naslednji način:</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Splošni razpisani artikel, ki vsebuje tudi podatke o strokovnih zahtevah.</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Razpisani artikel, ki vsebuje referenčno številko ter proizvajalca.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VNOS PODATKOV O PONUJENEM ARTIKLU OZ. O NJEGOVEM NADOMESTKU: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Če ponujamo točno razpisan ARTIKEL (to je artikel na rumenkasti podlagi (definirata ga referenčna številka in proizvajalec)), kliknemo na šifro artikla in vnesemo ceno.</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Če NE ponujamo točno razpisan artikel ampak njegov NADOMESTEK (to je artikel na modrikasti podlagi (definirajo ga strokovne zahteve)), kliknemo na šifro artikla in vnesemo ceno ter vse zahtevane dodatne podatke, s katerimi opišemo/definiramo nadomestni artikel!</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Blagovna znamka artikla je navedena izključno z namenom, da se določi zahtevana raven kakovosti.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Ponudnik lahko ponudi artikel pod navedeno blagovno znamko (naveden artikel) ali ustrezno paralelo (navidezni artikel), ki izpolnjuje strokovno tehnične zahteve navedene v razpisni dokumentaciji.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Program omogoča vnos samo enega artikla znotraj grupe: ali ponujamo točno definiran artikel ali pa njegov nadomestek!</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Ob uspešnem vnosu podatkov znotraj določene grupe nas program obvesti z: </w:t>
      </w:r>
      <w:proofErr w:type="spellStart"/>
      <w:r w:rsidRPr="00B049AD">
        <w:rPr>
          <w:rFonts w:asciiTheme="minorHAnsi" w:hAnsiTheme="minorHAnsi" w:cs="Arial"/>
          <w:sz w:val="26"/>
          <w:szCs w:val="26"/>
        </w:rPr>
        <w:t>Vnešeno</w:t>
      </w:r>
      <w:proofErr w:type="spellEnd"/>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Če podatke še nismo vnesli oz. smo jih nepravilno vnesli, se prikazuje nad grupo besedilo: Ni </w:t>
      </w:r>
      <w:proofErr w:type="spellStart"/>
      <w:r w:rsidRPr="00B049AD">
        <w:rPr>
          <w:rFonts w:asciiTheme="minorHAnsi" w:hAnsiTheme="minorHAnsi" w:cs="Arial"/>
          <w:sz w:val="26"/>
          <w:szCs w:val="26"/>
        </w:rPr>
        <w:t>vnešeno</w:t>
      </w:r>
      <w:proofErr w:type="spellEnd"/>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lastRenderedPageBreak/>
        <w:t xml:space="preserv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OSTALI PODATKI NA OSREDNJEM OKNU:</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Artikel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Naziv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Letna poraba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EM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Tip artikla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Cena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Spremenjeno    </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Vnos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Letna poraba: letna razpisana količina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EM: razpisana enota mere, za katero je potrebno vnesti ceno (cena velja za razpisano EM!)</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Tip artikla:  Artikel: ponujamo točno razpisani artikel</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Nadomestni artikel: ponujamo alternativni artikel</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Cena: vnesena cena za razpisano EM</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Spremenjeno: Oseba, datum in ura </w:t>
      </w:r>
      <w:proofErr w:type="spellStart"/>
      <w:r w:rsidRPr="00B049AD">
        <w:rPr>
          <w:rFonts w:asciiTheme="minorHAnsi" w:hAnsiTheme="minorHAnsi" w:cs="Arial"/>
          <w:sz w:val="26"/>
          <w:szCs w:val="26"/>
        </w:rPr>
        <w:t>vnešenega</w:t>
      </w:r>
      <w:proofErr w:type="spellEnd"/>
      <w:r w:rsidRPr="00B049AD">
        <w:rPr>
          <w:rFonts w:asciiTheme="minorHAnsi" w:hAnsiTheme="minorHAnsi" w:cs="Arial"/>
          <w:sz w:val="26"/>
          <w:szCs w:val="26"/>
        </w:rPr>
        <w:t xml:space="preserve"> podatka</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                  Vnos: grafični prikaz ali je podatke pravilno </w:t>
      </w:r>
      <w:proofErr w:type="spellStart"/>
      <w:r w:rsidRPr="00B049AD">
        <w:rPr>
          <w:rFonts w:asciiTheme="minorHAnsi" w:hAnsiTheme="minorHAnsi" w:cs="Arial"/>
          <w:sz w:val="26"/>
          <w:szCs w:val="26"/>
        </w:rPr>
        <w:t>vnešen</w:t>
      </w:r>
      <w:proofErr w:type="spellEnd"/>
      <w:r w:rsidRPr="00B049AD">
        <w:rPr>
          <w:rFonts w:asciiTheme="minorHAnsi" w:hAnsiTheme="minorHAnsi" w:cs="Arial"/>
          <w:sz w:val="26"/>
          <w:szCs w:val="26"/>
        </w:rPr>
        <w:t xml:space="preserv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GUMBI: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Izpis</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Briši podatke</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Izvoz v CSV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Uvoz iz CSV</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 xml:space="preserve">Ponastavi sortiranje </w:t>
      </w:r>
    </w:p>
    <w:p w:rsidR="00B049AD" w:rsidRPr="00B049AD" w:rsidRDefault="00B049AD" w:rsidP="00B049AD">
      <w:pPr>
        <w:jc w:val="both"/>
        <w:rPr>
          <w:rFonts w:asciiTheme="minorHAnsi" w:hAnsiTheme="minorHAnsi" w:cs="Arial"/>
          <w:sz w:val="26"/>
          <w:szCs w:val="26"/>
        </w:rPr>
      </w:pP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OSTALE MOŽNOSTI:</w:t>
      </w:r>
    </w:p>
    <w:p w:rsidR="00B049AD" w:rsidRPr="00B049AD" w:rsidRDefault="00B049AD" w:rsidP="00B049AD">
      <w:pPr>
        <w:jc w:val="both"/>
        <w:rPr>
          <w:rFonts w:asciiTheme="minorHAnsi" w:hAnsiTheme="minorHAnsi" w:cs="Arial"/>
          <w:sz w:val="26"/>
          <w:szCs w:val="26"/>
        </w:rPr>
      </w:pPr>
      <w:r w:rsidRPr="00B049AD">
        <w:rPr>
          <w:rFonts w:asciiTheme="minorHAnsi" w:hAnsiTheme="minorHAnsi" w:cs="Arial"/>
          <w:sz w:val="26"/>
          <w:szCs w:val="26"/>
        </w:rPr>
        <w:t>Sortiranje podatkov:</w:t>
      </w:r>
    </w:p>
    <w:p w:rsidR="00B049AD" w:rsidRPr="00B049AD" w:rsidRDefault="00B049AD" w:rsidP="00B049AD">
      <w:pPr>
        <w:rPr>
          <w:rFonts w:asciiTheme="minorHAnsi" w:hAnsiTheme="minorHAnsi" w:cs="Arial"/>
          <w:b/>
          <w:sz w:val="26"/>
          <w:szCs w:val="26"/>
        </w:rPr>
      </w:pPr>
      <w:r w:rsidRPr="00B049AD">
        <w:rPr>
          <w:rFonts w:asciiTheme="minorHAnsi" w:hAnsiTheme="minorHAnsi" w:cs="Arial"/>
          <w:b/>
          <w:sz w:val="26"/>
          <w:szCs w:val="26"/>
        </w:rPr>
        <w:t xml:space="preserve">    </w:t>
      </w:r>
      <w:r w:rsidRPr="00B049AD">
        <w:rPr>
          <w:rFonts w:asciiTheme="minorHAnsi" w:hAnsiTheme="minorHAnsi" w:cs="Arial"/>
          <w:b/>
          <w:sz w:val="26"/>
          <w:szCs w:val="26"/>
        </w:rPr>
        <w:cr/>
      </w:r>
    </w:p>
    <w:p w:rsidR="00B049AD" w:rsidRDefault="00B049AD" w:rsidP="00C912C4">
      <w:pPr>
        <w:rPr>
          <w:rFonts w:asciiTheme="minorHAnsi" w:hAnsiTheme="minorHAnsi" w:cs="Arial"/>
          <w:b/>
          <w:sz w:val="26"/>
          <w:szCs w:val="26"/>
        </w:rPr>
      </w:pPr>
    </w:p>
    <w:sectPr w:rsidR="00B049A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401" w:rsidRDefault="00AA5401" w:rsidP="00AA5401">
      <w:r>
        <w:separator/>
      </w:r>
    </w:p>
  </w:endnote>
  <w:endnote w:type="continuationSeparator" w:id="0">
    <w:p w:rsidR="00AA5401" w:rsidRDefault="00AA5401" w:rsidP="00AA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202" w:rsidRDefault="00EC520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202" w:rsidRDefault="00EC520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202" w:rsidRDefault="00EC520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401" w:rsidRDefault="00AA5401" w:rsidP="00AA5401">
      <w:r>
        <w:separator/>
      </w:r>
    </w:p>
  </w:footnote>
  <w:footnote w:type="continuationSeparator" w:id="0">
    <w:p w:rsidR="00AA5401" w:rsidRDefault="00AA5401" w:rsidP="00AA5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202" w:rsidRDefault="00EC520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48" w:type="dxa"/>
      <w:tblInd w:w="57" w:type="dxa"/>
      <w:tblBorders>
        <w:bottom w:val="single" w:sz="4" w:space="0" w:color="auto"/>
      </w:tblBorders>
      <w:tblLayout w:type="fixed"/>
      <w:tblLook w:val="04A0" w:firstRow="1" w:lastRow="0" w:firstColumn="1" w:lastColumn="0" w:noHBand="0" w:noVBand="1"/>
    </w:tblPr>
    <w:tblGrid>
      <w:gridCol w:w="4729"/>
      <w:gridCol w:w="4819"/>
    </w:tblGrid>
    <w:tr w:rsidR="00AA5401" w:rsidTr="00F26024">
      <w:tc>
        <w:tcPr>
          <w:tcW w:w="4729" w:type="dxa"/>
        </w:tcPr>
        <w:p w:rsidR="00AA5401" w:rsidRDefault="00AA5401" w:rsidP="00F26024">
          <w:pPr>
            <w:jc w:val="both"/>
          </w:pPr>
          <w:r>
            <w:rPr>
              <w:b/>
              <w:noProof/>
            </w:rPr>
            <w:drawing>
              <wp:inline distT="0" distB="0" distL="0" distR="0" wp14:anchorId="4D71DE8A" wp14:editId="2473335E">
                <wp:extent cx="2489200" cy="501650"/>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501650"/>
                        </a:xfrm>
                        <a:prstGeom prst="rect">
                          <a:avLst/>
                        </a:prstGeom>
                        <a:noFill/>
                        <a:ln>
                          <a:noFill/>
                        </a:ln>
                      </pic:spPr>
                    </pic:pic>
                  </a:graphicData>
                </a:graphic>
              </wp:inline>
            </w:drawing>
          </w:r>
        </w:p>
      </w:tc>
      <w:tc>
        <w:tcPr>
          <w:tcW w:w="4819" w:type="dxa"/>
        </w:tcPr>
        <w:p w:rsidR="00AA5401" w:rsidRPr="005031A1" w:rsidRDefault="00AA5401" w:rsidP="00F26024">
          <w:pPr>
            <w:rPr>
              <w:rFonts w:ascii="Arial Narrow" w:hAnsi="Arial Narrow"/>
            </w:rPr>
          </w:pPr>
          <w:r w:rsidRPr="005031A1">
            <w:rPr>
              <w:rFonts w:ascii="Arial Narrow" w:hAnsi="Arial Narrow"/>
            </w:rPr>
            <w:t>Ulica Gradnikove brigade 7, 5000 Nova Gorica</w:t>
          </w:r>
        </w:p>
        <w:p w:rsidR="00AA5401" w:rsidRPr="005031A1" w:rsidRDefault="00AA5401" w:rsidP="00F26024">
          <w:pPr>
            <w:rPr>
              <w:rFonts w:ascii="Arial Narrow" w:hAnsi="Arial Narrow"/>
            </w:rPr>
          </w:pPr>
          <w:r w:rsidRPr="005031A1">
            <w:rPr>
              <w:rFonts w:ascii="Arial Narrow" w:hAnsi="Arial Narrow"/>
            </w:rPr>
            <w:t xml:space="preserve">tel: 05 393 87 11    </w:t>
          </w:r>
          <w:proofErr w:type="spellStart"/>
          <w:r w:rsidRPr="005031A1">
            <w:rPr>
              <w:rFonts w:ascii="Arial Narrow" w:hAnsi="Arial Narrow"/>
            </w:rPr>
            <w:t>fax</w:t>
          </w:r>
          <w:proofErr w:type="spellEnd"/>
          <w:r w:rsidRPr="005031A1">
            <w:rPr>
              <w:rFonts w:ascii="Arial Narrow" w:hAnsi="Arial Narrow"/>
            </w:rPr>
            <w:t>: 05 393 87 10</w:t>
          </w:r>
        </w:p>
        <w:p w:rsidR="00AA5401" w:rsidRPr="001058B6" w:rsidRDefault="00AA5401" w:rsidP="00F26024">
          <w:r w:rsidRPr="005031A1">
            <w:rPr>
              <w:rFonts w:ascii="Arial Narrow" w:hAnsi="Arial Narrow"/>
            </w:rPr>
            <w:t>http://www.zdzv-ng.si/</w:t>
          </w:r>
        </w:p>
      </w:tc>
    </w:tr>
  </w:tbl>
  <w:p w:rsidR="00AA5401" w:rsidRDefault="00AA5401">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202" w:rsidRDefault="00EC520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80"/>
        </w:tabs>
        <w:ind w:left="7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9FF5836"/>
    <w:multiLevelType w:val="multilevel"/>
    <w:tmpl w:val="FAFC6178"/>
    <w:lvl w:ilvl="0">
      <w:start w:val="10"/>
      <w:numFmt w:val="decimal"/>
      <w:pStyle w:val="Naslov1"/>
      <w:lvlText w:val="%1"/>
      <w:lvlJc w:val="left"/>
      <w:pPr>
        <w:tabs>
          <w:tab w:val="num" w:pos="432"/>
        </w:tabs>
        <w:ind w:left="432" w:hanging="432"/>
      </w:pPr>
    </w:lvl>
    <w:lvl w:ilvl="1">
      <w:start w:val="2"/>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2C4"/>
    <w:rsid w:val="00092ABB"/>
    <w:rsid w:val="00556796"/>
    <w:rsid w:val="006A3829"/>
    <w:rsid w:val="006A4D24"/>
    <w:rsid w:val="00AA5401"/>
    <w:rsid w:val="00B049AD"/>
    <w:rsid w:val="00C912C4"/>
    <w:rsid w:val="00EC52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912C4"/>
    <w:pPr>
      <w:widowControl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912C4"/>
    <w:pPr>
      <w:keepNext/>
      <w:numPr>
        <w:numId w:val="1"/>
      </w:numPr>
      <w:jc w:val="both"/>
      <w:outlineLvl w:val="0"/>
    </w:pPr>
    <w:rPr>
      <w:b/>
      <w:sz w:val="22"/>
      <w:u w:val="single"/>
    </w:rPr>
  </w:style>
  <w:style w:type="paragraph" w:styleId="Naslov2">
    <w:name w:val="heading 2"/>
    <w:basedOn w:val="Navaden"/>
    <w:next w:val="Navaden"/>
    <w:link w:val="Naslov2Znak"/>
    <w:semiHidden/>
    <w:unhideWhenUsed/>
    <w:qFormat/>
    <w:rsid w:val="00C912C4"/>
    <w:pPr>
      <w:keepNext/>
      <w:numPr>
        <w:ilvl w:val="1"/>
        <w:numId w:val="1"/>
      </w:numPr>
      <w:jc w:val="both"/>
      <w:outlineLvl w:val="1"/>
    </w:pPr>
    <w:rPr>
      <w:b/>
      <w:sz w:val="22"/>
    </w:rPr>
  </w:style>
  <w:style w:type="paragraph" w:styleId="Naslov3">
    <w:name w:val="heading 3"/>
    <w:basedOn w:val="Navaden"/>
    <w:next w:val="Navaden"/>
    <w:link w:val="Naslov3Znak"/>
    <w:semiHidden/>
    <w:unhideWhenUsed/>
    <w:qFormat/>
    <w:rsid w:val="00C912C4"/>
    <w:pPr>
      <w:keepNext/>
      <w:numPr>
        <w:ilvl w:val="2"/>
        <w:numId w:val="1"/>
      </w:numPr>
      <w:outlineLvl w:val="2"/>
    </w:pPr>
    <w:rPr>
      <w:b/>
      <w:sz w:val="22"/>
    </w:rPr>
  </w:style>
  <w:style w:type="paragraph" w:styleId="Naslov4">
    <w:name w:val="heading 4"/>
    <w:basedOn w:val="Navaden"/>
    <w:next w:val="Navaden"/>
    <w:link w:val="Naslov4Znak"/>
    <w:semiHidden/>
    <w:unhideWhenUsed/>
    <w:qFormat/>
    <w:rsid w:val="00C912C4"/>
    <w:pPr>
      <w:keepNext/>
      <w:numPr>
        <w:ilvl w:val="3"/>
        <w:numId w:val="1"/>
      </w:numPr>
      <w:jc w:val="both"/>
      <w:outlineLvl w:val="3"/>
    </w:pPr>
    <w:rPr>
      <w:b/>
      <w:sz w:val="22"/>
    </w:rPr>
  </w:style>
  <w:style w:type="paragraph" w:styleId="Naslov5">
    <w:name w:val="heading 5"/>
    <w:basedOn w:val="Navaden"/>
    <w:next w:val="Navaden"/>
    <w:link w:val="Naslov5Znak"/>
    <w:semiHidden/>
    <w:unhideWhenUsed/>
    <w:qFormat/>
    <w:rsid w:val="00C912C4"/>
    <w:pPr>
      <w:keepNext/>
      <w:numPr>
        <w:ilvl w:val="4"/>
        <w:numId w:val="1"/>
      </w:numPr>
      <w:pBdr>
        <w:left w:val="single" w:sz="6" w:space="1" w:color="auto"/>
        <w:right w:val="single" w:sz="6" w:space="1" w:color="auto"/>
      </w:pBdr>
      <w:outlineLvl w:val="4"/>
    </w:pPr>
    <w:rPr>
      <w:sz w:val="24"/>
    </w:rPr>
  </w:style>
  <w:style w:type="paragraph" w:styleId="Naslov6">
    <w:name w:val="heading 6"/>
    <w:basedOn w:val="Navaden"/>
    <w:next w:val="Navaden"/>
    <w:link w:val="Naslov6Znak"/>
    <w:semiHidden/>
    <w:unhideWhenUsed/>
    <w:qFormat/>
    <w:rsid w:val="00C912C4"/>
    <w:pPr>
      <w:keepNext/>
      <w:numPr>
        <w:ilvl w:val="5"/>
        <w:numId w:val="1"/>
      </w:numPr>
      <w:pBdr>
        <w:top w:val="single" w:sz="6" w:space="1" w:color="auto"/>
        <w:left w:val="single" w:sz="6" w:space="1" w:color="auto"/>
        <w:bottom w:val="single" w:sz="6" w:space="1" w:color="auto"/>
        <w:right w:val="single" w:sz="6" w:space="1" w:color="auto"/>
      </w:pBdr>
      <w:outlineLvl w:val="5"/>
    </w:pPr>
    <w:rPr>
      <w:sz w:val="24"/>
    </w:rPr>
  </w:style>
  <w:style w:type="paragraph" w:styleId="Naslov7">
    <w:name w:val="heading 7"/>
    <w:basedOn w:val="Navaden"/>
    <w:next w:val="Navaden"/>
    <w:link w:val="Naslov7Znak"/>
    <w:semiHidden/>
    <w:unhideWhenUsed/>
    <w:qFormat/>
    <w:rsid w:val="00C912C4"/>
    <w:pPr>
      <w:keepNext/>
      <w:numPr>
        <w:ilvl w:val="6"/>
        <w:numId w:val="1"/>
      </w:numPr>
      <w:jc w:val="both"/>
      <w:outlineLvl w:val="6"/>
    </w:pPr>
    <w:rPr>
      <w:sz w:val="24"/>
    </w:rPr>
  </w:style>
  <w:style w:type="paragraph" w:styleId="Naslov8">
    <w:name w:val="heading 8"/>
    <w:basedOn w:val="Navaden"/>
    <w:next w:val="Navaden"/>
    <w:link w:val="Naslov8Znak"/>
    <w:semiHidden/>
    <w:unhideWhenUsed/>
    <w:qFormat/>
    <w:rsid w:val="00C912C4"/>
    <w:pPr>
      <w:keepNext/>
      <w:numPr>
        <w:ilvl w:val="7"/>
        <w:numId w:val="1"/>
      </w:numPr>
      <w:outlineLvl w:val="7"/>
    </w:pPr>
    <w:rPr>
      <w:sz w:val="24"/>
      <w:u w:val="single"/>
    </w:rPr>
  </w:style>
  <w:style w:type="paragraph" w:styleId="Naslov9">
    <w:name w:val="heading 9"/>
    <w:basedOn w:val="Navaden"/>
    <w:next w:val="Navaden"/>
    <w:link w:val="Naslov9Znak"/>
    <w:semiHidden/>
    <w:unhideWhenUsed/>
    <w:qFormat/>
    <w:rsid w:val="00C912C4"/>
    <w:pPr>
      <w:numPr>
        <w:ilvl w:val="8"/>
        <w:numId w:val="1"/>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2C4"/>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semiHidden/>
    <w:rsid w:val="00C912C4"/>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semiHidden/>
    <w:rsid w:val="00C912C4"/>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semiHidden/>
    <w:rsid w:val="00C912C4"/>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semiHidden/>
    <w:rsid w:val="00C912C4"/>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semiHidden/>
    <w:rsid w:val="00C912C4"/>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semiHidden/>
    <w:rsid w:val="00C912C4"/>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semiHidden/>
    <w:rsid w:val="00C912C4"/>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semiHidden/>
    <w:rsid w:val="00C912C4"/>
    <w:rPr>
      <w:rFonts w:ascii="Arial" w:eastAsia="Times New Roman" w:hAnsi="Arial" w:cs="Times New Roman"/>
      <w:b/>
      <w:i/>
      <w:sz w:val="18"/>
      <w:szCs w:val="20"/>
      <w:lang w:eastAsia="sl-SI"/>
    </w:rPr>
  </w:style>
  <w:style w:type="character" w:styleId="Hiperpovezava">
    <w:name w:val="Hyperlink"/>
    <w:uiPriority w:val="99"/>
    <w:semiHidden/>
    <w:unhideWhenUsed/>
    <w:rsid w:val="00C912C4"/>
    <w:rPr>
      <w:color w:val="0000FF"/>
      <w:u w:val="single"/>
    </w:rPr>
  </w:style>
  <w:style w:type="paragraph" w:styleId="Glava">
    <w:name w:val="header"/>
    <w:basedOn w:val="Navaden"/>
    <w:link w:val="GlavaZnak"/>
    <w:uiPriority w:val="99"/>
    <w:unhideWhenUsed/>
    <w:rsid w:val="00AA5401"/>
    <w:pPr>
      <w:tabs>
        <w:tab w:val="center" w:pos="4536"/>
        <w:tab w:val="right" w:pos="9072"/>
      </w:tabs>
    </w:pPr>
  </w:style>
  <w:style w:type="character" w:customStyle="1" w:styleId="GlavaZnak">
    <w:name w:val="Glava Znak"/>
    <w:basedOn w:val="Privzetapisavaodstavka"/>
    <w:link w:val="Glava"/>
    <w:uiPriority w:val="99"/>
    <w:rsid w:val="00AA540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AA5401"/>
    <w:pPr>
      <w:tabs>
        <w:tab w:val="center" w:pos="4536"/>
        <w:tab w:val="right" w:pos="9072"/>
      </w:tabs>
    </w:pPr>
  </w:style>
  <w:style w:type="character" w:customStyle="1" w:styleId="NogaZnak">
    <w:name w:val="Noga Znak"/>
    <w:basedOn w:val="Privzetapisavaodstavka"/>
    <w:link w:val="Noga"/>
    <w:uiPriority w:val="99"/>
    <w:rsid w:val="00AA5401"/>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AA540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A5401"/>
    <w:rPr>
      <w:rFonts w:ascii="Tahoma" w:eastAsia="Times New Roman" w:hAnsi="Tahoma" w:cs="Tahoma"/>
      <w:sz w:val="16"/>
      <w:szCs w:val="16"/>
      <w:lang w:eastAsia="sl-SI"/>
    </w:rPr>
  </w:style>
  <w:style w:type="paragraph" w:styleId="Telobesedila">
    <w:name w:val="Body Text"/>
    <w:basedOn w:val="Navaden"/>
    <w:link w:val="TelobesedilaZnak"/>
    <w:semiHidden/>
    <w:unhideWhenUsed/>
    <w:rsid w:val="00B049AD"/>
    <w:pPr>
      <w:suppressAutoHyphens/>
      <w:spacing w:after="120"/>
    </w:pPr>
    <w:rPr>
      <w:rFonts w:eastAsia="SimSun" w:cs="Mangal"/>
      <w:kern w:val="2"/>
      <w:sz w:val="24"/>
      <w:szCs w:val="24"/>
      <w:lang w:eastAsia="hi-IN" w:bidi="hi-IN"/>
    </w:rPr>
  </w:style>
  <w:style w:type="character" w:customStyle="1" w:styleId="TelobesedilaZnak">
    <w:name w:val="Telo besedila Znak"/>
    <w:basedOn w:val="Privzetapisavaodstavka"/>
    <w:link w:val="Telobesedila"/>
    <w:semiHidden/>
    <w:rsid w:val="00B049AD"/>
    <w:rPr>
      <w:rFonts w:ascii="Times New Roman" w:eastAsia="SimSun" w:hAnsi="Times New Roman" w:cs="Mangal"/>
      <w:kern w:val="2"/>
      <w:sz w:val="24"/>
      <w:szCs w:val="24"/>
      <w:lang w:eastAsia="hi-IN" w:bidi="hi-IN"/>
    </w:rPr>
  </w:style>
  <w:style w:type="paragraph" w:customStyle="1" w:styleId="Telobesedila31">
    <w:name w:val="Telo besedila 31"/>
    <w:basedOn w:val="Navaden"/>
    <w:rsid w:val="00B049A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cs="Mangal"/>
      <w:kern w:val="2"/>
      <w:sz w:val="24"/>
      <w:lang w:eastAsia="hi-IN" w:bidi="hi-IN"/>
    </w:rPr>
  </w:style>
  <w:style w:type="paragraph" w:customStyle="1" w:styleId="Vsebinatabele">
    <w:name w:val="Vsebina tabele"/>
    <w:basedOn w:val="Navaden"/>
    <w:rsid w:val="00B049AD"/>
    <w:pPr>
      <w:suppressLineNumbers/>
      <w:suppressAutoHyphens/>
      <w:spacing w:line="100" w:lineRule="atLeast"/>
    </w:pPr>
    <w:rPr>
      <w:rFonts w:eastAsia="Lucida Sans Unicode" w:cs="Tahoma"/>
      <w:kern w:val="2"/>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912C4"/>
    <w:pPr>
      <w:widowControl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912C4"/>
    <w:pPr>
      <w:keepNext/>
      <w:numPr>
        <w:numId w:val="1"/>
      </w:numPr>
      <w:jc w:val="both"/>
      <w:outlineLvl w:val="0"/>
    </w:pPr>
    <w:rPr>
      <w:b/>
      <w:sz w:val="22"/>
      <w:u w:val="single"/>
    </w:rPr>
  </w:style>
  <w:style w:type="paragraph" w:styleId="Naslov2">
    <w:name w:val="heading 2"/>
    <w:basedOn w:val="Navaden"/>
    <w:next w:val="Navaden"/>
    <w:link w:val="Naslov2Znak"/>
    <w:semiHidden/>
    <w:unhideWhenUsed/>
    <w:qFormat/>
    <w:rsid w:val="00C912C4"/>
    <w:pPr>
      <w:keepNext/>
      <w:numPr>
        <w:ilvl w:val="1"/>
        <w:numId w:val="1"/>
      </w:numPr>
      <w:jc w:val="both"/>
      <w:outlineLvl w:val="1"/>
    </w:pPr>
    <w:rPr>
      <w:b/>
      <w:sz w:val="22"/>
    </w:rPr>
  </w:style>
  <w:style w:type="paragraph" w:styleId="Naslov3">
    <w:name w:val="heading 3"/>
    <w:basedOn w:val="Navaden"/>
    <w:next w:val="Navaden"/>
    <w:link w:val="Naslov3Znak"/>
    <w:semiHidden/>
    <w:unhideWhenUsed/>
    <w:qFormat/>
    <w:rsid w:val="00C912C4"/>
    <w:pPr>
      <w:keepNext/>
      <w:numPr>
        <w:ilvl w:val="2"/>
        <w:numId w:val="1"/>
      </w:numPr>
      <w:outlineLvl w:val="2"/>
    </w:pPr>
    <w:rPr>
      <w:b/>
      <w:sz w:val="22"/>
    </w:rPr>
  </w:style>
  <w:style w:type="paragraph" w:styleId="Naslov4">
    <w:name w:val="heading 4"/>
    <w:basedOn w:val="Navaden"/>
    <w:next w:val="Navaden"/>
    <w:link w:val="Naslov4Znak"/>
    <w:semiHidden/>
    <w:unhideWhenUsed/>
    <w:qFormat/>
    <w:rsid w:val="00C912C4"/>
    <w:pPr>
      <w:keepNext/>
      <w:numPr>
        <w:ilvl w:val="3"/>
        <w:numId w:val="1"/>
      </w:numPr>
      <w:jc w:val="both"/>
      <w:outlineLvl w:val="3"/>
    </w:pPr>
    <w:rPr>
      <w:b/>
      <w:sz w:val="22"/>
    </w:rPr>
  </w:style>
  <w:style w:type="paragraph" w:styleId="Naslov5">
    <w:name w:val="heading 5"/>
    <w:basedOn w:val="Navaden"/>
    <w:next w:val="Navaden"/>
    <w:link w:val="Naslov5Znak"/>
    <w:semiHidden/>
    <w:unhideWhenUsed/>
    <w:qFormat/>
    <w:rsid w:val="00C912C4"/>
    <w:pPr>
      <w:keepNext/>
      <w:numPr>
        <w:ilvl w:val="4"/>
        <w:numId w:val="1"/>
      </w:numPr>
      <w:pBdr>
        <w:left w:val="single" w:sz="6" w:space="1" w:color="auto"/>
        <w:right w:val="single" w:sz="6" w:space="1" w:color="auto"/>
      </w:pBdr>
      <w:outlineLvl w:val="4"/>
    </w:pPr>
    <w:rPr>
      <w:sz w:val="24"/>
    </w:rPr>
  </w:style>
  <w:style w:type="paragraph" w:styleId="Naslov6">
    <w:name w:val="heading 6"/>
    <w:basedOn w:val="Navaden"/>
    <w:next w:val="Navaden"/>
    <w:link w:val="Naslov6Znak"/>
    <w:semiHidden/>
    <w:unhideWhenUsed/>
    <w:qFormat/>
    <w:rsid w:val="00C912C4"/>
    <w:pPr>
      <w:keepNext/>
      <w:numPr>
        <w:ilvl w:val="5"/>
        <w:numId w:val="1"/>
      </w:numPr>
      <w:pBdr>
        <w:top w:val="single" w:sz="6" w:space="1" w:color="auto"/>
        <w:left w:val="single" w:sz="6" w:space="1" w:color="auto"/>
        <w:bottom w:val="single" w:sz="6" w:space="1" w:color="auto"/>
        <w:right w:val="single" w:sz="6" w:space="1" w:color="auto"/>
      </w:pBdr>
      <w:outlineLvl w:val="5"/>
    </w:pPr>
    <w:rPr>
      <w:sz w:val="24"/>
    </w:rPr>
  </w:style>
  <w:style w:type="paragraph" w:styleId="Naslov7">
    <w:name w:val="heading 7"/>
    <w:basedOn w:val="Navaden"/>
    <w:next w:val="Navaden"/>
    <w:link w:val="Naslov7Znak"/>
    <w:semiHidden/>
    <w:unhideWhenUsed/>
    <w:qFormat/>
    <w:rsid w:val="00C912C4"/>
    <w:pPr>
      <w:keepNext/>
      <w:numPr>
        <w:ilvl w:val="6"/>
        <w:numId w:val="1"/>
      </w:numPr>
      <w:jc w:val="both"/>
      <w:outlineLvl w:val="6"/>
    </w:pPr>
    <w:rPr>
      <w:sz w:val="24"/>
    </w:rPr>
  </w:style>
  <w:style w:type="paragraph" w:styleId="Naslov8">
    <w:name w:val="heading 8"/>
    <w:basedOn w:val="Navaden"/>
    <w:next w:val="Navaden"/>
    <w:link w:val="Naslov8Znak"/>
    <w:semiHidden/>
    <w:unhideWhenUsed/>
    <w:qFormat/>
    <w:rsid w:val="00C912C4"/>
    <w:pPr>
      <w:keepNext/>
      <w:numPr>
        <w:ilvl w:val="7"/>
        <w:numId w:val="1"/>
      </w:numPr>
      <w:outlineLvl w:val="7"/>
    </w:pPr>
    <w:rPr>
      <w:sz w:val="24"/>
      <w:u w:val="single"/>
    </w:rPr>
  </w:style>
  <w:style w:type="paragraph" w:styleId="Naslov9">
    <w:name w:val="heading 9"/>
    <w:basedOn w:val="Navaden"/>
    <w:next w:val="Navaden"/>
    <w:link w:val="Naslov9Znak"/>
    <w:semiHidden/>
    <w:unhideWhenUsed/>
    <w:qFormat/>
    <w:rsid w:val="00C912C4"/>
    <w:pPr>
      <w:numPr>
        <w:ilvl w:val="8"/>
        <w:numId w:val="1"/>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2C4"/>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semiHidden/>
    <w:rsid w:val="00C912C4"/>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semiHidden/>
    <w:rsid w:val="00C912C4"/>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semiHidden/>
    <w:rsid w:val="00C912C4"/>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semiHidden/>
    <w:rsid w:val="00C912C4"/>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semiHidden/>
    <w:rsid w:val="00C912C4"/>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semiHidden/>
    <w:rsid w:val="00C912C4"/>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semiHidden/>
    <w:rsid w:val="00C912C4"/>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semiHidden/>
    <w:rsid w:val="00C912C4"/>
    <w:rPr>
      <w:rFonts w:ascii="Arial" w:eastAsia="Times New Roman" w:hAnsi="Arial" w:cs="Times New Roman"/>
      <w:b/>
      <w:i/>
      <w:sz w:val="18"/>
      <w:szCs w:val="20"/>
      <w:lang w:eastAsia="sl-SI"/>
    </w:rPr>
  </w:style>
  <w:style w:type="character" w:styleId="Hiperpovezava">
    <w:name w:val="Hyperlink"/>
    <w:uiPriority w:val="99"/>
    <w:semiHidden/>
    <w:unhideWhenUsed/>
    <w:rsid w:val="00C912C4"/>
    <w:rPr>
      <w:color w:val="0000FF"/>
      <w:u w:val="single"/>
    </w:rPr>
  </w:style>
  <w:style w:type="paragraph" w:styleId="Glava">
    <w:name w:val="header"/>
    <w:basedOn w:val="Navaden"/>
    <w:link w:val="GlavaZnak"/>
    <w:uiPriority w:val="99"/>
    <w:unhideWhenUsed/>
    <w:rsid w:val="00AA5401"/>
    <w:pPr>
      <w:tabs>
        <w:tab w:val="center" w:pos="4536"/>
        <w:tab w:val="right" w:pos="9072"/>
      </w:tabs>
    </w:pPr>
  </w:style>
  <w:style w:type="character" w:customStyle="1" w:styleId="GlavaZnak">
    <w:name w:val="Glava Znak"/>
    <w:basedOn w:val="Privzetapisavaodstavka"/>
    <w:link w:val="Glava"/>
    <w:uiPriority w:val="99"/>
    <w:rsid w:val="00AA540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AA5401"/>
    <w:pPr>
      <w:tabs>
        <w:tab w:val="center" w:pos="4536"/>
        <w:tab w:val="right" w:pos="9072"/>
      </w:tabs>
    </w:pPr>
  </w:style>
  <w:style w:type="character" w:customStyle="1" w:styleId="NogaZnak">
    <w:name w:val="Noga Znak"/>
    <w:basedOn w:val="Privzetapisavaodstavka"/>
    <w:link w:val="Noga"/>
    <w:uiPriority w:val="99"/>
    <w:rsid w:val="00AA5401"/>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AA540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A5401"/>
    <w:rPr>
      <w:rFonts w:ascii="Tahoma" w:eastAsia="Times New Roman" w:hAnsi="Tahoma" w:cs="Tahoma"/>
      <w:sz w:val="16"/>
      <w:szCs w:val="16"/>
      <w:lang w:eastAsia="sl-SI"/>
    </w:rPr>
  </w:style>
  <w:style w:type="paragraph" w:styleId="Telobesedila">
    <w:name w:val="Body Text"/>
    <w:basedOn w:val="Navaden"/>
    <w:link w:val="TelobesedilaZnak"/>
    <w:semiHidden/>
    <w:unhideWhenUsed/>
    <w:rsid w:val="00B049AD"/>
    <w:pPr>
      <w:suppressAutoHyphens/>
      <w:spacing w:after="120"/>
    </w:pPr>
    <w:rPr>
      <w:rFonts w:eastAsia="SimSun" w:cs="Mangal"/>
      <w:kern w:val="2"/>
      <w:sz w:val="24"/>
      <w:szCs w:val="24"/>
      <w:lang w:eastAsia="hi-IN" w:bidi="hi-IN"/>
    </w:rPr>
  </w:style>
  <w:style w:type="character" w:customStyle="1" w:styleId="TelobesedilaZnak">
    <w:name w:val="Telo besedila Znak"/>
    <w:basedOn w:val="Privzetapisavaodstavka"/>
    <w:link w:val="Telobesedila"/>
    <w:semiHidden/>
    <w:rsid w:val="00B049AD"/>
    <w:rPr>
      <w:rFonts w:ascii="Times New Roman" w:eastAsia="SimSun" w:hAnsi="Times New Roman" w:cs="Mangal"/>
      <w:kern w:val="2"/>
      <w:sz w:val="24"/>
      <w:szCs w:val="24"/>
      <w:lang w:eastAsia="hi-IN" w:bidi="hi-IN"/>
    </w:rPr>
  </w:style>
  <w:style w:type="paragraph" w:customStyle="1" w:styleId="Telobesedila31">
    <w:name w:val="Telo besedila 31"/>
    <w:basedOn w:val="Navaden"/>
    <w:rsid w:val="00B049A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cs="Mangal"/>
      <w:kern w:val="2"/>
      <w:sz w:val="24"/>
      <w:lang w:eastAsia="hi-IN" w:bidi="hi-IN"/>
    </w:rPr>
  </w:style>
  <w:style w:type="paragraph" w:customStyle="1" w:styleId="Vsebinatabele">
    <w:name w:val="Vsebina tabele"/>
    <w:basedOn w:val="Navaden"/>
    <w:rsid w:val="00B049AD"/>
    <w:pPr>
      <w:suppressLineNumbers/>
      <w:suppressAutoHyphens/>
      <w:spacing w:line="100" w:lineRule="atLeast"/>
    </w:pPr>
    <w:rPr>
      <w:rFonts w:eastAsia="Lucida Sans Unicode" w:cs="Tahoma"/>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866066">
      <w:bodyDiv w:val="1"/>
      <w:marLeft w:val="0"/>
      <w:marRight w:val="0"/>
      <w:marTop w:val="0"/>
      <w:marBottom w:val="0"/>
      <w:divBdr>
        <w:top w:val="none" w:sz="0" w:space="0" w:color="auto"/>
        <w:left w:val="none" w:sz="0" w:space="0" w:color="auto"/>
        <w:bottom w:val="none" w:sz="0" w:space="0" w:color="auto"/>
        <w:right w:val="none" w:sz="0" w:space="0" w:color="auto"/>
      </w:divBdr>
    </w:div>
    <w:div w:id="12540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1194</Words>
  <Characters>6812</Characters>
  <Application>Microsoft Office Word</Application>
  <DocSecurity>0</DocSecurity>
  <Lines>56</Lines>
  <Paragraphs>15</Paragraphs>
  <ScaleCrop>false</ScaleCrop>
  <Company/>
  <LinksUpToDate>false</LinksUpToDate>
  <CharactersWithSpaces>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2018-09-07T07:59:00Z</dcterms:created>
  <dcterms:modified xsi:type="dcterms:W3CDTF">2018-09-07T07:59:00Z</dcterms:modified>
</cp:coreProperties>
</file>